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D4C2" w14:textId="77777777" w:rsidR="00342CE4" w:rsidRPr="00C449B5" w:rsidRDefault="00C449B5" w:rsidP="00C449B5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C449B5">
        <w:rPr>
          <w:rFonts w:ascii="Arial Black" w:hAnsi="Arial Black"/>
          <w:b/>
          <w:sz w:val="28"/>
          <w:szCs w:val="28"/>
          <w:u w:val="single"/>
        </w:rPr>
        <w:t>FLOYD COUNTY WATER DEPARTMENT</w:t>
      </w:r>
    </w:p>
    <w:p w14:paraId="1404EB26" w14:textId="77777777" w:rsidR="00C449B5" w:rsidRDefault="00C449B5" w:rsidP="00C449B5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C449B5">
        <w:rPr>
          <w:rFonts w:ascii="Arial Black" w:hAnsi="Arial Black"/>
          <w:b/>
          <w:sz w:val="28"/>
          <w:szCs w:val="28"/>
          <w:u w:val="single"/>
        </w:rPr>
        <w:t>WATER RATES AND FEES</w:t>
      </w:r>
    </w:p>
    <w:p w14:paraId="1BBDCE06" w14:textId="77777777" w:rsidR="00C449B5" w:rsidRDefault="00C449B5" w:rsidP="00C449B5">
      <w:pPr>
        <w:jc w:val="center"/>
        <w:rPr>
          <w:rFonts w:ascii="Arial Black" w:hAnsi="Arial Black"/>
          <w:b/>
          <w:sz w:val="28"/>
          <w:szCs w:val="28"/>
          <w:u w:val="single"/>
        </w:rPr>
      </w:pPr>
    </w:p>
    <w:p w14:paraId="5B957F04" w14:textId="2395B576" w:rsidR="00C449B5" w:rsidRDefault="00C449B5" w:rsidP="00C449B5">
      <w:pPr>
        <w:rPr>
          <w:rFonts w:ascii="Century" w:hAnsi="Century"/>
        </w:rPr>
      </w:pPr>
      <w:r w:rsidRPr="001F05AF">
        <w:rPr>
          <w:b/>
        </w:rPr>
        <w:t>Effective</w:t>
      </w:r>
      <w:r w:rsidRPr="001F05AF">
        <w:t xml:space="preserve"> </w:t>
      </w:r>
      <w:r w:rsidR="00C67C60">
        <w:rPr>
          <w:rFonts w:ascii="Century" w:hAnsi="Century"/>
        </w:rPr>
        <w:t xml:space="preserve">01 April </w:t>
      </w:r>
      <w:r w:rsidR="00B24057">
        <w:rPr>
          <w:rFonts w:ascii="Century" w:hAnsi="Century"/>
        </w:rPr>
        <w:t>2025</w:t>
      </w:r>
      <w:r w:rsidR="00C67C60">
        <w:rPr>
          <w:rFonts w:ascii="Century" w:hAnsi="Century"/>
        </w:rPr>
        <w:t xml:space="preserve"> to Current</w:t>
      </w:r>
    </w:p>
    <w:p w14:paraId="11369732" w14:textId="239AC032" w:rsidR="00C449B5" w:rsidRDefault="00C449B5" w:rsidP="00C449B5">
      <w:pPr>
        <w:rPr>
          <w:rFonts w:ascii="Century" w:hAnsi="Century"/>
        </w:rPr>
      </w:pPr>
      <w:r w:rsidRPr="001F05AF">
        <w:rPr>
          <w:b/>
        </w:rPr>
        <w:t>Sewer Effective</w:t>
      </w:r>
      <w:r>
        <w:rPr>
          <w:rFonts w:ascii="Century" w:hAnsi="Century"/>
        </w:rPr>
        <w:t xml:space="preserve"> </w:t>
      </w:r>
      <w:r w:rsidR="00C67C60">
        <w:rPr>
          <w:rFonts w:ascii="Century" w:hAnsi="Century"/>
        </w:rPr>
        <w:t xml:space="preserve">01 </w:t>
      </w:r>
      <w:r w:rsidR="00FF77F7">
        <w:rPr>
          <w:rFonts w:ascii="Century" w:hAnsi="Century"/>
        </w:rPr>
        <w:t>Jan</w:t>
      </w:r>
      <w:r w:rsidR="000D2F75">
        <w:rPr>
          <w:rFonts w:ascii="Century" w:hAnsi="Century"/>
        </w:rPr>
        <w:t xml:space="preserve"> </w:t>
      </w:r>
      <w:r w:rsidR="00515050">
        <w:rPr>
          <w:rFonts w:ascii="Century" w:hAnsi="Century"/>
        </w:rPr>
        <w:t>202</w:t>
      </w:r>
      <w:r w:rsidR="00FF77F7">
        <w:rPr>
          <w:rFonts w:ascii="Century" w:hAnsi="Century"/>
        </w:rPr>
        <w:t>5</w:t>
      </w:r>
      <w:r w:rsidR="00C67C60">
        <w:rPr>
          <w:rFonts w:ascii="Century" w:hAnsi="Century"/>
        </w:rPr>
        <w:t xml:space="preserve"> to Current</w:t>
      </w:r>
    </w:p>
    <w:p w14:paraId="76530B5D" w14:textId="77777777" w:rsidR="00C449B5" w:rsidRDefault="001F05AF" w:rsidP="001F05AF">
      <w:pPr>
        <w:tabs>
          <w:tab w:val="left" w:pos="8265"/>
        </w:tabs>
        <w:rPr>
          <w:rFonts w:ascii="Century" w:hAnsi="Century"/>
        </w:rPr>
      </w:pPr>
      <w:r>
        <w:rPr>
          <w:rFonts w:ascii="Century" w:hAnsi="Century"/>
        </w:rPr>
        <w:tab/>
      </w:r>
    </w:p>
    <w:p w14:paraId="6AE7E372" w14:textId="77777777" w:rsidR="00C449B5" w:rsidRPr="001F05AF" w:rsidRDefault="00C449B5" w:rsidP="00C449B5">
      <w:pPr>
        <w:rPr>
          <w:rFonts w:ascii="Century" w:hAnsi="Century"/>
          <w:u w:val="single"/>
        </w:rPr>
      </w:pPr>
      <w:r w:rsidRPr="001F05AF">
        <w:rPr>
          <w:rFonts w:ascii="Century" w:hAnsi="Century"/>
          <w:u w:val="single"/>
        </w:rPr>
        <w:t>METER SIZE</w:t>
      </w:r>
      <w:r w:rsidRPr="001F05AF">
        <w:rPr>
          <w:rFonts w:ascii="Century" w:hAnsi="Century"/>
          <w:u w:val="single"/>
        </w:rPr>
        <w:tab/>
      </w:r>
      <w:r w:rsidRPr="001F05AF">
        <w:rPr>
          <w:rFonts w:ascii="Century" w:hAnsi="Century"/>
          <w:u w:val="single"/>
        </w:rPr>
        <w:tab/>
        <w:t>BASE CHARGE</w:t>
      </w:r>
      <w:r w:rsidRPr="001F05AF">
        <w:rPr>
          <w:rFonts w:ascii="Century" w:hAnsi="Century"/>
          <w:u w:val="single"/>
        </w:rPr>
        <w:tab/>
        <w:t>DEPOSIT</w:t>
      </w:r>
      <w:r w:rsidRPr="001F05AF">
        <w:rPr>
          <w:rFonts w:ascii="Century" w:hAnsi="Century"/>
          <w:u w:val="single"/>
        </w:rPr>
        <w:tab/>
        <w:t>TAP FEE</w:t>
      </w:r>
      <w:r w:rsidRPr="001F05AF">
        <w:rPr>
          <w:rFonts w:ascii="Century" w:hAnsi="Century"/>
          <w:u w:val="single"/>
        </w:rPr>
        <w:tab/>
        <w:t>SEWER MIN CHG</w:t>
      </w:r>
    </w:p>
    <w:p w14:paraId="5D0D8592" w14:textId="0E8466A7" w:rsidR="00C449B5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5/8x3/4”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17.08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$100.00</w:t>
      </w:r>
      <w:r>
        <w:rPr>
          <w:rFonts w:ascii="Century" w:hAnsi="Century"/>
        </w:rPr>
        <w:tab/>
        <w:t>$1</w:t>
      </w:r>
      <w:r w:rsidR="00B24057">
        <w:rPr>
          <w:rFonts w:ascii="Century" w:hAnsi="Century"/>
        </w:rPr>
        <w:t>9</w:t>
      </w:r>
      <w:r>
        <w:rPr>
          <w:rFonts w:ascii="Century" w:hAnsi="Century"/>
        </w:rPr>
        <w:t>00.00</w:t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22.26</w:t>
      </w:r>
    </w:p>
    <w:p w14:paraId="6ACA274D" w14:textId="5DA9FE3D" w:rsidR="00C449B5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1”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 xml:space="preserve">21.39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$100.00</w:t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20</w:t>
      </w:r>
      <w:r>
        <w:rPr>
          <w:rFonts w:ascii="Century" w:hAnsi="Century"/>
        </w:rPr>
        <w:t>00.00</w:t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33.73</w:t>
      </w:r>
    </w:p>
    <w:p w14:paraId="68529913" w14:textId="6A31716E" w:rsidR="00C449B5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1 ½”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 xml:space="preserve">38.59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$170.00</w:t>
      </w:r>
      <w:r>
        <w:rPr>
          <w:rFonts w:ascii="Century" w:hAnsi="Century"/>
        </w:rPr>
        <w:tab/>
      </w:r>
      <w:r w:rsidRPr="00C828FA">
        <w:rPr>
          <w:rFonts w:ascii="Century" w:hAnsi="Century"/>
          <w:u w:val="single"/>
        </w:rPr>
        <w:t>Actual</w:t>
      </w:r>
      <w:r w:rsidRPr="00C828FA">
        <w:rPr>
          <w:rFonts w:ascii="Century" w:hAnsi="Century"/>
          <w:u w:val="single"/>
        </w:rPr>
        <w:tab/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54.24</w:t>
      </w:r>
    </w:p>
    <w:p w14:paraId="43C76184" w14:textId="248D09F3" w:rsidR="00C449B5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2”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 xml:space="preserve">62.59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$275.00</w:t>
      </w:r>
      <w:r>
        <w:rPr>
          <w:rFonts w:ascii="Century" w:hAnsi="Century"/>
        </w:rPr>
        <w:tab/>
      </w:r>
      <w:r w:rsidRPr="00C828FA">
        <w:rPr>
          <w:rFonts w:ascii="Century" w:hAnsi="Century"/>
          <w:u w:val="single"/>
        </w:rPr>
        <w:t>installation</w:t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74.42</w:t>
      </w:r>
    </w:p>
    <w:p w14:paraId="52F4E935" w14:textId="133608EF" w:rsidR="00C449B5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3”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113.46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$550.00</w:t>
      </w:r>
      <w:r>
        <w:rPr>
          <w:rFonts w:ascii="Century" w:hAnsi="Century"/>
        </w:rPr>
        <w:tab/>
      </w:r>
      <w:r w:rsidRPr="00C828FA">
        <w:rPr>
          <w:rFonts w:ascii="Century" w:hAnsi="Century"/>
          <w:u w:val="single"/>
        </w:rPr>
        <w:t xml:space="preserve">cost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130.80</w:t>
      </w:r>
    </w:p>
    <w:p w14:paraId="18A37172" w14:textId="2BB6534F" w:rsidR="00D36AE9" w:rsidRDefault="00C449B5" w:rsidP="00C449B5">
      <w:pPr>
        <w:rPr>
          <w:rFonts w:ascii="Century" w:hAnsi="Century"/>
        </w:rPr>
      </w:pPr>
      <w:r>
        <w:rPr>
          <w:rFonts w:ascii="Century" w:hAnsi="Century"/>
        </w:rPr>
        <w:t>4”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187.89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D36AE9">
        <w:rPr>
          <w:rFonts w:ascii="Century" w:hAnsi="Century"/>
        </w:rPr>
        <w:t>$825.00</w:t>
      </w:r>
      <w:r w:rsidR="00D36AE9">
        <w:rPr>
          <w:rFonts w:ascii="Century" w:hAnsi="Century"/>
        </w:rPr>
        <w:tab/>
      </w:r>
      <w:r w:rsidR="00D36AE9" w:rsidRPr="00C828FA">
        <w:rPr>
          <w:rFonts w:ascii="Century" w:hAnsi="Century"/>
          <w:u w:val="single"/>
        </w:rPr>
        <w:t>Material</w:t>
      </w:r>
      <w:r w:rsidR="00D36AE9">
        <w:rPr>
          <w:rFonts w:ascii="Century" w:hAnsi="Century"/>
        </w:rPr>
        <w:tab/>
        <w:t>$</w:t>
      </w:r>
      <w:r w:rsidR="00FF77F7">
        <w:rPr>
          <w:rFonts w:ascii="Century" w:hAnsi="Century"/>
        </w:rPr>
        <w:t>215.56</w:t>
      </w:r>
    </w:p>
    <w:p w14:paraId="5143D810" w14:textId="4F4EE5A6" w:rsidR="00D36AE9" w:rsidRDefault="00D36AE9" w:rsidP="00C449B5">
      <w:pPr>
        <w:rPr>
          <w:rFonts w:ascii="Century" w:hAnsi="Century"/>
        </w:rPr>
      </w:pPr>
      <w:r>
        <w:rPr>
          <w:rFonts w:ascii="Century" w:hAnsi="Century"/>
        </w:rPr>
        <w:t>6”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 xml:space="preserve">363.86          </w:t>
      </w:r>
      <w:r w:rsidR="00B24057">
        <w:rPr>
          <w:rFonts w:ascii="Century" w:hAnsi="Century"/>
        </w:rPr>
        <w:tab/>
      </w:r>
      <w:r>
        <w:rPr>
          <w:rFonts w:ascii="Century" w:hAnsi="Century"/>
        </w:rPr>
        <w:tab/>
        <w:t>$1000.00</w:t>
      </w:r>
      <w:r>
        <w:rPr>
          <w:rFonts w:ascii="Century" w:hAnsi="Century"/>
        </w:rPr>
        <w:tab/>
      </w:r>
      <w:r w:rsidRPr="00C828FA">
        <w:rPr>
          <w:rFonts w:ascii="Century" w:hAnsi="Century"/>
          <w:u w:val="single"/>
        </w:rPr>
        <w:t>and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425.33</w:t>
      </w:r>
    </w:p>
    <w:p w14:paraId="32C4B9C0" w14:textId="09457F31" w:rsidR="00D36AE9" w:rsidRDefault="00D36AE9" w:rsidP="00C449B5">
      <w:pPr>
        <w:rPr>
          <w:rFonts w:ascii="Century" w:hAnsi="Century"/>
        </w:rPr>
      </w:pPr>
      <w:r>
        <w:rPr>
          <w:rFonts w:ascii="Century" w:hAnsi="Century"/>
        </w:rPr>
        <w:t>8”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648.27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$1175.00</w:t>
      </w:r>
      <w:r>
        <w:rPr>
          <w:rFonts w:ascii="Century" w:hAnsi="Century"/>
        </w:rPr>
        <w:tab/>
      </w:r>
      <w:r w:rsidRPr="00C828FA">
        <w:rPr>
          <w:rFonts w:ascii="Century" w:hAnsi="Century"/>
          <w:u w:val="single"/>
        </w:rPr>
        <w:t>labor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705.01</w:t>
      </w:r>
      <w:r>
        <w:rPr>
          <w:rFonts w:ascii="Century" w:hAnsi="Century"/>
        </w:rPr>
        <w:tab/>
      </w:r>
    </w:p>
    <w:p w14:paraId="4016CFB8" w14:textId="4934D4F7" w:rsidR="00D36AE9" w:rsidRDefault="00D36AE9" w:rsidP="00C449B5">
      <w:pPr>
        <w:rPr>
          <w:rFonts w:ascii="Century" w:hAnsi="Century"/>
        </w:rPr>
      </w:pPr>
      <w:r>
        <w:rPr>
          <w:rFonts w:ascii="Century" w:hAnsi="Century"/>
        </w:rPr>
        <w:t>10”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B24057">
        <w:rPr>
          <w:rFonts w:ascii="Century" w:hAnsi="Century"/>
        </w:rPr>
        <w:t>932.82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$1350.00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$</w:t>
      </w:r>
      <w:r w:rsidR="00FF77F7">
        <w:rPr>
          <w:rFonts w:ascii="Century" w:hAnsi="Century"/>
        </w:rPr>
        <w:t>875.64</w:t>
      </w:r>
    </w:p>
    <w:p w14:paraId="462B9EEF" w14:textId="77777777" w:rsidR="00D36AE9" w:rsidRDefault="00D36AE9" w:rsidP="00C449B5">
      <w:pPr>
        <w:rPr>
          <w:rFonts w:ascii="Century" w:hAnsi="Century"/>
        </w:rPr>
      </w:pPr>
    </w:p>
    <w:p w14:paraId="127D0F8B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 xml:space="preserve">RATE PER THOUSAND GALLONS FOR METER SIZE 5/8x3/4 </w:t>
      </w:r>
    </w:p>
    <w:p w14:paraId="62C9FD5E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Base charge includes the first 2,000 gallons</w:t>
      </w:r>
    </w:p>
    <w:p w14:paraId="7A09EFFD" w14:textId="415F36C0" w:rsidR="00D36AE9" w:rsidRPr="009C2AB2" w:rsidRDefault="00AD353F" w:rsidP="00C828FA">
      <w:pPr>
        <w:spacing w:after="0" w:line="240" w:lineRule="auto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3 and above </w:t>
      </w:r>
      <w:proofErr w:type="gramStart"/>
      <w:r>
        <w:rPr>
          <w:rFonts w:ascii="Century" w:hAnsi="Century"/>
          <w:sz w:val="18"/>
          <w:szCs w:val="18"/>
        </w:rPr>
        <w:t>gallons @</w:t>
      </w:r>
      <w:proofErr w:type="gramEnd"/>
      <w:r>
        <w:rPr>
          <w:rFonts w:ascii="Century" w:hAnsi="Century"/>
          <w:sz w:val="18"/>
          <w:szCs w:val="18"/>
        </w:rPr>
        <w:t xml:space="preserve"> </w:t>
      </w:r>
      <w:r w:rsidR="00D36AE9" w:rsidRPr="009C2AB2">
        <w:rPr>
          <w:rFonts w:ascii="Century" w:hAnsi="Century"/>
          <w:sz w:val="18"/>
          <w:szCs w:val="18"/>
        </w:rPr>
        <w:t>$</w:t>
      </w:r>
      <w:r w:rsidR="00B24057">
        <w:rPr>
          <w:rFonts w:ascii="Century" w:hAnsi="Century"/>
          <w:sz w:val="18"/>
          <w:szCs w:val="18"/>
        </w:rPr>
        <w:t>4.31</w:t>
      </w:r>
    </w:p>
    <w:p w14:paraId="6A48ABE0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</w:p>
    <w:p w14:paraId="00F6B108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RATE PER THOUSAND GALLONS FOR METER SIZES 1” THROUGH 1 ½”</w:t>
      </w:r>
    </w:p>
    <w:p w14:paraId="12F22EAA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No usage included in base charge</w:t>
      </w:r>
    </w:p>
    <w:p w14:paraId="6FF4F06B" w14:textId="1E1686F8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$</w:t>
      </w:r>
      <w:r w:rsidR="00B24057">
        <w:rPr>
          <w:rFonts w:ascii="Century" w:hAnsi="Century"/>
          <w:sz w:val="18"/>
          <w:szCs w:val="18"/>
        </w:rPr>
        <w:t>4.31</w:t>
      </w:r>
      <w:r w:rsidRPr="009C2AB2">
        <w:rPr>
          <w:rFonts w:ascii="Century" w:hAnsi="Century"/>
          <w:sz w:val="18"/>
          <w:szCs w:val="18"/>
        </w:rPr>
        <w:t xml:space="preserve"> per thousand gallons</w:t>
      </w:r>
    </w:p>
    <w:p w14:paraId="22B83B36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</w:p>
    <w:p w14:paraId="10C44BEE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RATE PER THOUSAND GALLONS FOR METER SIZES 2” AND ABOVE</w:t>
      </w:r>
    </w:p>
    <w:p w14:paraId="55A19D9C" w14:textId="77777777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No usage included in base charge</w:t>
      </w:r>
    </w:p>
    <w:p w14:paraId="342853B2" w14:textId="4039893C" w:rsidR="00D36AE9" w:rsidRPr="009C2AB2" w:rsidRDefault="00D36AE9" w:rsidP="00C828FA">
      <w:pPr>
        <w:spacing w:after="0" w:line="240" w:lineRule="auto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$</w:t>
      </w:r>
      <w:r w:rsidR="00B24057">
        <w:rPr>
          <w:rFonts w:ascii="Century" w:hAnsi="Century"/>
          <w:sz w:val="18"/>
          <w:szCs w:val="18"/>
        </w:rPr>
        <w:t>3.59</w:t>
      </w:r>
      <w:r w:rsidRPr="009C2AB2">
        <w:rPr>
          <w:rFonts w:ascii="Century" w:hAnsi="Century"/>
          <w:sz w:val="18"/>
          <w:szCs w:val="18"/>
        </w:rPr>
        <w:t xml:space="preserve"> per thousand gallons</w:t>
      </w:r>
    </w:p>
    <w:p w14:paraId="0A1FAE55" w14:textId="77777777" w:rsidR="00D36AE9" w:rsidRPr="009C2AB2" w:rsidRDefault="00D36AE9" w:rsidP="00C449B5">
      <w:pPr>
        <w:rPr>
          <w:rFonts w:ascii="Century" w:hAnsi="Century"/>
          <w:sz w:val="18"/>
          <w:szCs w:val="18"/>
        </w:rPr>
      </w:pPr>
    </w:p>
    <w:p w14:paraId="7C6F9E1C" w14:textId="65161158" w:rsidR="00C828FA" w:rsidRPr="009C2AB2" w:rsidRDefault="00C828FA" w:rsidP="00C828FA">
      <w:pPr>
        <w:spacing w:after="0"/>
        <w:rPr>
          <w:rFonts w:ascii="Century" w:hAnsi="Century"/>
          <w:sz w:val="18"/>
          <w:szCs w:val="18"/>
          <w:u w:val="single"/>
        </w:rPr>
      </w:pPr>
      <w:r w:rsidRPr="00C67C60">
        <w:rPr>
          <w:rFonts w:ascii="Century" w:hAnsi="Century"/>
          <w:sz w:val="18"/>
          <w:szCs w:val="18"/>
          <w:highlight w:val="yellow"/>
          <w:u w:val="single"/>
        </w:rPr>
        <w:t xml:space="preserve">*SEWER SERVICES PROVIDED BY THE CITY OF ROME     </w:t>
      </w:r>
      <w:r w:rsidR="00A627ED">
        <w:rPr>
          <w:rFonts w:ascii="Century" w:hAnsi="Century"/>
          <w:sz w:val="18"/>
          <w:szCs w:val="18"/>
          <w:highlight w:val="yellow"/>
          <w:u w:val="single"/>
        </w:rPr>
        <w:t>202</w:t>
      </w:r>
      <w:r w:rsidR="00FF77F7">
        <w:rPr>
          <w:rFonts w:ascii="Century" w:hAnsi="Century"/>
          <w:sz w:val="18"/>
          <w:szCs w:val="18"/>
          <w:highlight w:val="yellow"/>
          <w:u w:val="single"/>
        </w:rPr>
        <w:t>5</w:t>
      </w:r>
      <w:r w:rsidR="00515050" w:rsidRPr="00515050">
        <w:rPr>
          <w:rFonts w:ascii="Century" w:hAnsi="Century"/>
          <w:sz w:val="18"/>
          <w:szCs w:val="18"/>
          <w:highlight w:val="yellow"/>
          <w:u w:val="single"/>
        </w:rPr>
        <w:t>*</w:t>
      </w:r>
    </w:p>
    <w:p w14:paraId="611190F4" w14:textId="77777777" w:rsidR="00C828FA" w:rsidRDefault="00C828FA" w:rsidP="00C828FA">
      <w:pPr>
        <w:spacing w:after="0"/>
        <w:rPr>
          <w:rFonts w:ascii="Century" w:hAnsi="Century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Sewer charges based on water consumption at rates established by the City of Rome</w:t>
      </w:r>
    </w:p>
    <w:p w14:paraId="79F2D959" w14:textId="77777777" w:rsidR="009C2AB2" w:rsidRPr="009C2AB2" w:rsidRDefault="009C2AB2" w:rsidP="00C828FA">
      <w:pPr>
        <w:spacing w:after="0"/>
        <w:rPr>
          <w:rFonts w:ascii="Century" w:hAnsi="Century"/>
          <w:sz w:val="18"/>
          <w:szCs w:val="18"/>
        </w:rPr>
      </w:pPr>
    </w:p>
    <w:p w14:paraId="74891D12" w14:textId="77777777" w:rsidR="00C828FA" w:rsidRPr="009C2AB2" w:rsidRDefault="00C828FA" w:rsidP="00C828FA">
      <w:pPr>
        <w:spacing w:after="0"/>
        <w:rPr>
          <w:rFonts w:ascii="Century" w:hAnsi="Century"/>
          <w:sz w:val="18"/>
          <w:szCs w:val="18"/>
          <w:u w:val="single"/>
        </w:rPr>
      </w:pPr>
      <w:r w:rsidRPr="009C2AB2">
        <w:rPr>
          <w:rFonts w:ascii="Century" w:hAnsi="Century"/>
          <w:sz w:val="18"/>
          <w:szCs w:val="18"/>
          <w:u w:val="single"/>
        </w:rPr>
        <w:t>Sewer Rate Schedule</w:t>
      </w:r>
    </w:p>
    <w:p w14:paraId="4B2D318D" w14:textId="699AE7FC" w:rsidR="00C449B5" w:rsidRPr="009C2AB2" w:rsidRDefault="00C828FA" w:rsidP="00C828FA">
      <w:pPr>
        <w:spacing w:after="0"/>
        <w:rPr>
          <w:rFonts w:ascii="Arial Black" w:hAnsi="Arial Black"/>
          <w:sz w:val="18"/>
          <w:szCs w:val="18"/>
        </w:rPr>
      </w:pPr>
      <w:r w:rsidRPr="009C2AB2">
        <w:rPr>
          <w:rFonts w:ascii="Century" w:hAnsi="Century"/>
          <w:sz w:val="18"/>
          <w:szCs w:val="18"/>
        </w:rPr>
        <w:t>(Monthly) $</w:t>
      </w:r>
      <w:r w:rsidR="00FF77F7">
        <w:rPr>
          <w:rFonts w:ascii="Century" w:hAnsi="Century"/>
          <w:sz w:val="18"/>
          <w:szCs w:val="18"/>
        </w:rPr>
        <w:t>9.12</w:t>
      </w:r>
      <w:r w:rsidRPr="009C2AB2">
        <w:rPr>
          <w:rFonts w:ascii="Century" w:hAnsi="Century"/>
          <w:sz w:val="18"/>
          <w:szCs w:val="18"/>
        </w:rPr>
        <w:t xml:space="preserve"> per thousand gallons. The first 1,000 gallons included in the minimum charge</w:t>
      </w:r>
      <w:r w:rsidR="00D36AE9" w:rsidRPr="009C2AB2">
        <w:rPr>
          <w:rFonts w:ascii="Century" w:hAnsi="Century"/>
          <w:sz w:val="18"/>
          <w:szCs w:val="18"/>
        </w:rPr>
        <w:t xml:space="preserve"> </w:t>
      </w:r>
      <w:r w:rsidR="00D36AE9" w:rsidRPr="009C2AB2">
        <w:rPr>
          <w:rFonts w:ascii="Century" w:hAnsi="Century"/>
          <w:sz w:val="18"/>
          <w:szCs w:val="18"/>
        </w:rPr>
        <w:tab/>
        <w:t xml:space="preserve">  </w:t>
      </w:r>
      <w:r w:rsidR="00C449B5" w:rsidRPr="009C2AB2">
        <w:rPr>
          <w:rFonts w:ascii="Century" w:hAnsi="Century"/>
          <w:sz w:val="18"/>
          <w:szCs w:val="18"/>
        </w:rPr>
        <w:tab/>
        <w:t xml:space="preserve"> </w:t>
      </w:r>
      <w:r w:rsidR="00C449B5" w:rsidRPr="009C2AB2">
        <w:rPr>
          <w:rFonts w:ascii="Arial Black" w:hAnsi="Arial Black"/>
          <w:sz w:val="18"/>
          <w:szCs w:val="18"/>
        </w:rPr>
        <w:t xml:space="preserve"> </w:t>
      </w:r>
    </w:p>
    <w:sectPr w:rsidR="00C449B5" w:rsidRPr="009C2A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B577" w14:textId="77777777" w:rsidR="00C11E69" w:rsidRDefault="00C11E69" w:rsidP="00911B38">
      <w:pPr>
        <w:spacing w:after="0" w:line="240" w:lineRule="auto"/>
      </w:pPr>
      <w:r>
        <w:separator/>
      </w:r>
    </w:p>
  </w:endnote>
  <w:endnote w:type="continuationSeparator" w:id="0">
    <w:p w14:paraId="0A9666E9" w14:textId="77777777" w:rsidR="00C11E69" w:rsidRDefault="00C11E69" w:rsidP="0091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59CB" w14:textId="77777777" w:rsidR="00C11E69" w:rsidRDefault="00C11E69" w:rsidP="00911B38">
      <w:pPr>
        <w:spacing w:after="0" w:line="240" w:lineRule="auto"/>
      </w:pPr>
      <w:r>
        <w:separator/>
      </w:r>
    </w:p>
  </w:footnote>
  <w:footnote w:type="continuationSeparator" w:id="0">
    <w:p w14:paraId="57E56CE8" w14:textId="77777777" w:rsidR="00C11E69" w:rsidRDefault="00C11E69" w:rsidP="0091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AC79" w14:textId="77777777" w:rsidR="00911B38" w:rsidRDefault="00911B38" w:rsidP="009C2AB2">
    <w:pPr>
      <w:pStyle w:val="Header"/>
      <w:jc w:val="center"/>
    </w:pPr>
    <w:r>
      <w:rPr>
        <w:noProof/>
      </w:rPr>
      <w:drawing>
        <wp:inline distT="0" distB="0" distL="0" distR="0" wp14:anchorId="37E2EF3D" wp14:editId="1800D845">
          <wp:extent cx="847725" cy="857250"/>
          <wp:effectExtent l="0" t="0" r="9525" b="0"/>
          <wp:docPr id="1028" name="Picture 0" descr="FLOYDCOUNTYs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0" descr="FLOYDCOUNTYs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642BF" w14:textId="77777777" w:rsidR="00911B38" w:rsidRDefault="00911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B5"/>
    <w:rsid w:val="00053C4F"/>
    <w:rsid w:val="000D2F75"/>
    <w:rsid w:val="000F4B22"/>
    <w:rsid w:val="001107E0"/>
    <w:rsid w:val="00162ACE"/>
    <w:rsid w:val="001A0DF0"/>
    <w:rsid w:val="001D00A3"/>
    <w:rsid w:val="001F05AF"/>
    <w:rsid w:val="00280B29"/>
    <w:rsid w:val="002B7CF8"/>
    <w:rsid w:val="00342CE4"/>
    <w:rsid w:val="00463F0B"/>
    <w:rsid w:val="00515050"/>
    <w:rsid w:val="00540699"/>
    <w:rsid w:val="005A1B47"/>
    <w:rsid w:val="005E75F8"/>
    <w:rsid w:val="007C6CB2"/>
    <w:rsid w:val="00854048"/>
    <w:rsid w:val="008946F6"/>
    <w:rsid w:val="00911B38"/>
    <w:rsid w:val="00953BC1"/>
    <w:rsid w:val="009C2AB2"/>
    <w:rsid w:val="00A33051"/>
    <w:rsid w:val="00A627ED"/>
    <w:rsid w:val="00AD353F"/>
    <w:rsid w:val="00B24057"/>
    <w:rsid w:val="00B43A5F"/>
    <w:rsid w:val="00BD7271"/>
    <w:rsid w:val="00C11E69"/>
    <w:rsid w:val="00C449B5"/>
    <w:rsid w:val="00C67C60"/>
    <w:rsid w:val="00C828FA"/>
    <w:rsid w:val="00CC35B1"/>
    <w:rsid w:val="00D36AE9"/>
    <w:rsid w:val="00D90441"/>
    <w:rsid w:val="00E54272"/>
    <w:rsid w:val="00FB33DE"/>
    <w:rsid w:val="00FD546E"/>
    <w:rsid w:val="00FE5D00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73C546"/>
  <w15:chartTrackingRefBased/>
  <w15:docId w15:val="{4871A41C-805F-4C90-BCE9-B9275D7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38"/>
  </w:style>
  <w:style w:type="paragraph" w:styleId="Footer">
    <w:name w:val="footer"/>
    <w:basedOn w:val="Normal"/>
    <w:link w:val="FooterChar"/>
    <w:uiPriority w:val="99"/>
    <w:unhideWhenUsed/>
    <w:rsid w:val="0091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38"/>
  </w:style>
  <w:style w:type="paragraph" w:styleId="BalloonText">
    <w:name w:val="Balloon Text"/>
    <w:basedOn w:val="Normal"/>
    <w:link w:val="BalloonTextChar"/>
    <w:uiPriority w:val="99"/>
    <w:semiHidden/>
    <w:unhideWhenUsed/>
    <w:rsid w:val="009C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handheld</dc:creator>
  <cp:keywords/>
  <dc:description/>
  <cp:lastModifiedBy>Chad Jordan</cp:lastModifiedBy>
  <cp:revision>2</cp:revision>
  <cp:lastPrinted>2018-06-13T13:32:00Z</cp:lastPrinted>
  <dcterms:created xsi:type="dcterms:W3CDTF">2025-12-29T20:53:00Z</dcterms:created>
  <dcterms:modified xsi:type="dcterms:W3CDTF">2025-12-29T20:53:00Z</dcterms:modified>
</cp:coreProperties>
</file>